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CAEFD" w14:textId="457A68BB" w:rsidR="55EE03FF" w:rsidRDefault="55EE03FF" w:rsidP="6AFF32F4">
      <w:r>
        <w:rPr>
          <w:noProof/>
        </w:rPr>
        <w:drawing>
          <wp:inline distT="0" distB="0" distL="0" distR="0" wp14:anchorId="33DF6F22" wp14:editId="6A38B283">
            <wp:extent cx="2231329" cy="944962"/>
            <wp:effectExtent l="0" t="0" r="0" b="0"/>
            <wp:docPr id="118050046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500464" name="Picture 1180500464"/>
                    <pic:cNvPicPr/>
                  </pic:nvPicPr>
                  <pic:blipFill>
                    <a:blip r:embed="rId7">
                      <a:extLst>
                        <a:ext uri="{28A0092B-C50C-407E-A947-70E740481C1C}">
                          <a14:useLocalDpi xmlns:a14="http://schemas.microsoft.com/office/drawing/2010/main"/>
                        </a:ext>
                      </a:extLst>
                    </a:blip>
                    <a:stretch>
                      <a:fillRect/>
                    </a:stretch>
                  </pic:blipFill>
                  <pic:spPr>
                    <a:xfrm>
                      <a:off x="0" y="0"/>
                      <a:ext cx="2231329" cy="944962"/>
                    </a:xfrm>
                    <a:prstGeom prst="rect">
                      <a:avLst/>
                    </a:prstGeom>
                  </pic:spPr>
                </pic:pic>
              </a:graphicData>
            </a:graphic>
          </wp:inline>
        </w:drawing>
      </w:r>
    </w:p>
    <w:p w14:paraId="57F8AA2F" w14:textId="4C22194A" w:rsidR="6AFF32F4" w:rsidRDefault="6AFF32F4" w:rsidP="6AFF32F4">
      <w:pPr>
        <w:rPr>
          <w:b/>
          <w:bCs/>
        </w:rPr>
      </w:pPr>
    </w:p>
    <w:p w14:paraId="77AC7A17" w14:textId="77777777" w:rsidR="004A3ACF" w:rsidRDefault="003B0D07" w:rsidP="00923ACA">
      <w:pPr>
        <w:rPr>
          <w:b/>
          <w:bCs/>
        </w:rPr>
      </w:pPr>
      <w:r>
        <w:rPr>
          <w:b/>
          <w:bCs/>
        </w:rPr>
        <w:t xml:space="preserve">Message </w:t>
      </w:r>
      <w:r w:rsidR="004A3ACF">
        <w:rPr>
          <w:b/>
          <w:bCs/>
        </w:rPr>
        <w:t xml:space="preserve">from WMFS </w:t>
      </w:r>
      <w:r>
        <w:rPr>
          <w:b/>
          <w:bCs/>
        </w:rPr>
        <w:t>to Parents and Carers</w:t>
      </w:r>
    </w:p>
    <w:p w14:paraId="045F9652" w14:textId="0CE2E65F" w:rsidR="00923ACA" w:rsidRPr="00923ACA" w:rsidRDefault="0E99C337" w:rsidP="00923ACA">
      <w:pPr>
        <w:rPr>
          <w:b/>
          <w:bCs/>
        </w:rPr>
      </w:pPr>
      <w:r w:rsidRPr="6691E809">
        <w:rPr>
          <w:b/>
          <w:bCs/>
        </w:rPr>
        <w:t xml:space="preserve">‘Don’t enter or venture’ - </w:t>
      </w:r>
      <w:r w:rsidR="001665E4">
        <w:rPr>
          <w:b/>
          <w:bCs/>
        </w:rPr>
        <w:t>S</w:t>
      </w:r>
      <w:r w:rsidR="00923ACA" w:rsidRPr="6691E809">
        <w:rPr>
          <w:b/>
          <w:bCs/>
        </w:rPr>
        <w:t xml:space="preserve">tay away from </w:t>
      </w:r>
      <w:r w:rsidR="1C79846B" w:rsidRPr="6691E809">
        <w:rPr>
          <w:b/>
          <w:bCs/>
        </w:rPr>
        <w:t xml:space="preserve">frozen open water </w:t>
      </w:r>
      <w:r w:rsidR="00923ACA" w:rsidRPr="6691E809">
        <w:rPr>
          <w:b/>
          <w:bCs/>
        </w:rPr>
        <w:t xml:space="preserve">as cold </w:t>
      </w:r>
      <w:r w:rsidR="5CF7D391" w:rsidRPr="6691E809">
        <w:rPr>
          <w:b/>
          <w:bCs/>
        </w:rPr>
        <w:t>snap c</w:t>
      </w:r>
      <w:r w:rsidR="00923ACA" w:rsidRPr="6691E809">
        <w:rPr>
          <w:b/>
          <w:bCs/>
        </w:rPr>
        <w:t>ontinues</w:t>
      </w:r>
    </w:p>
    <w:p w14:paraId="62167DA9" w14:textId="7BBA3545" w:rsidR="00923ACA" w:rsidRPr="00923ACA" w:rsidRDefault="00923ACA" w:rsidP="00923ACA">
      <w:r>
        <w:t xml:space="preserve">West Midlands Fire Service (WMFS) is urging the public to stay well away from lakes, ponds, </w:t>
      </w:r>
      <w:r w:rsidR="01D1E8DB">
        <w:t xml:space="preserve">rivers, </w:t>
      </w:r>
      <w:r>
        <w:t>canals and reservoirs as freezing temperatures hit the West Midlands.</w:t>
      </w:r>
    </w:p>
    <w:p w14:paraId="14816F32" w14:textId="77777777" w:rsidR="004A3ACF" w:rsidRDefault="004A3ACF" w:rsidP="00FF291A">
      <w:r>
        <w:t xml:space="preserve">Frozen water can look harmless, but it’s one of the most dangerous winter hazards we face.  </w:t>
      </w:r>
    </w:p>
    <w:p w14:paraId="661A7633" w14:textId="236C8044" w:rsidR="00FF291A" w:rsidRDefault="3FB18D96" w:rsidP="00FF291A">
      <w:r>
        <w:t>Surface ice can look deceptively solid, but is o</w:t>
      </w:r>
      <w:r w:rsidR="00923ACA">
        <w:t xml:space="preserve">ften thin, fragile and unpredictable. </w:t>
      </w:r>
      <w:r w:rsidR="386495F3">
        <w:t xml:space="preserve">It can give way suddenly – plunging people or pets into </w:t>
      </w:r>
      <w:r w:rsidR="00923ACA">
        <w:t xml:space="preserve">freezing cold water and </w:t>
      </w:r>
      <w:proofErr w:type="gramStart"/>
      <w:r w:rsidR="00923ACA">
        <w:t>serious danger</w:t>
      </w:r>
      <w:proofErr w:type="gramEnd"/>
      <w:r w:rsidR="00923ACA">
        <w:t>.</w:t>
      </w:r>
      <w:r w:rsidR="00FF291A" w:rsidRPr="00FF291A">
        <w:t xml:space="preserve"> </w:t>
      </w:r>
    </w:p>
    <w:p w14:paraId="709DB22E" w14:textId="6D5C4D68" w:rsidR="00FF291A" w:rsidRPr="00923ACA" w:rsidRDefault="00FF291A" w:rsidP="00FF291A">
      <w:r>
        <w:t>Cold water shock can affect anyone, regardless of age or swimming ability, and can quickly lead to loss of control, exhaustion and drowning.</w:t>
      </w:r>
    </w:p>
    <w:p w14:paraId="0380CA6C" w14:textId="143BC4A9" w:rsidR="00923ACA" w:rsidRPr="00923ACA" w:rsidRDefault="00923ACA" w:rsidP="00923ACA">
      <w:r>
        <w:t xml:space="preserve">WMFS is particularly concerned about the risks to children, who may be tempted to play near or on frozen water, and dog walkers who may instinctively </w:t>
      </w:r>
      <w:r w:rsidR="6663577C">
        <w:t xml:space="preserve">venture on to ice or into </w:t>
      </w:r>
      <w:r>
        <w:t>the water if a pet gets into difficulty.</w:t>
      </w:r>
    </w:p>
    <w:p w14:paraId="2EEA34AA" w14:textId="71B42E4D" w:rsidR="00923ACA" w:rsidRPr="00923ACA" w:rsidRDefault="00923ACA" w:rsidP="00923ACA">
      <w:r>
        <w:t>Parents and carers are urged to speak to children about the dangers</w:t>
      </w:r>
      <w:r w:rsidR="05DFE832">
        <w:t>,</w:t>
      </w:r>
      <w:r>
        <w:t xml:space="preserve"> to ensure they understand that no ice is ever safe. Dog walkers are advised to keep pets on leads near water during icy conditions</w:t>
      </w:r>
      <w:r w:rsidR="004D25C9">
        <w:t>.  Never step onto ice, and - crucially – don't enter water or venture on to ice if a person or animal gets into difficulty. Call 999 immediately and ask for the fire service.”</w:t>
      </w:r>
      <w:r w:rsidR="004D25C9">
        <w:br/>
      </w:r>
      <w:r>
        <w:br/>
      </w:r>
      <w:r w:rsidRPr="6691E809">
        <w:rPr>
          <w:b/>
          <w:bCs/>
        </w:rPr>
        <w:t>What to do if YOU fall through ice:</w:t>
      </w:r>
    </w:p>
    <w:p w14:paraId="69F32024" w14:textId="68FF1E8E" w:rsidR="00923ACA" w:rsidRPr="00923ACA" w:rsidRDefault="00923ACA" w:rsidP="00923ACA">
      <w:pPr>
        <w:pStyle w:val="ListParagraph"/>
        <w:numPr>
          <w:ilvl w:val="0"/>
          <w:numId w:val="1"/>
        </w:numPr>
      </w:pPr>
      <w:r>
        <w:t>s</w:t>
      </w:r>
      <w:r w:rsidRPr="00923ACA">
        <w:t>tay calm and shout for help</w:t>
      </w:r>
    </w:p>
    <w:p w14:paraId="2F2502BC" w14:textId="7B78D754" w:rsidR="00923ACA" w:rsidRPr="00923ACA" w:rsidRDefault="00923ACA" w:rsidP="00923ACA">
      <w:pPr>
        <w:pStyle w:val="ListParagraph"/>
        <w:numPr>
          <w:ilvl w:val="0"/>
          <w:numId w:val="1"/>
        </w:numPr>
      </w:pPr>
      <w:r>
        <w:t>s</w:t>
      </w:r>
      <w:r w:rsidRPr="00923ACA">
        <w:t>pread your arms out across the surface of the ice in front of you</w:t>
      </w:r>
    </w:p>
    <w:p w14:paraId="39E6B13A" w14:textId="1B16011C" w:rsidR="00923ACA" w:rsidRPr="00923ACA" w:rsidRDefault="00923ACA" w:rsidP="00923ACA">
      <w:pPr>
        <w:pStyle w:val="ListParagraph"/>
        <w:numPr>
          <w:ilvl w:val="0"/>
          <w:numId w:val="1"/>
        </w:numPr>
      </w:pPr>
      <w:r>
        <w:t>f</w:t>
      </w:r>
      <w:r w:rsidRPr="00923ACA">
        <w:t>irst check if the ice is strong enough. If it is, then kick your legs to propel yourself forward</w:t>
      </w:r>
    </w:p>
    <w:p w14:paraId="6229CA1F" w14:textId="579F5E04" w:rsidR="00923ACA" w:rsidRPr="00923ACA" w:rsidRDefault="00923ACA" w:rsidP="00923ACA">
      <w:pPr>
        <w:pStyle w:val="ListParagraph"/>
        <w:numPr>
          <w:ilvl w:val="0"/>
          <w:numId w:val="1"/>
        </w:numPr>
      </w:pPr>
      <w:r>
        <w:t>l</w:t>
      </w:r>
      <w:r w:rsidRPr="00923ACA">
        <w:t>ie flat and use your arms to pull yourself over the ice towards the shore</w:t>
      </w:r>
    </w:p>
    <w:p w14:paraId="783BEF1C" w14:textId="03857014" w:rsidR="00923ACA" w:rsidRPr="00923ACA" w:rsidRDefault="00923ACA" w:rsidP="00923ACA">
      <w:pPr>
        <w:pStyle w:val="ListParagraph"/>
        <w:numPr>
          <w:ilvl w:val="0"/>
          <w:numId w:val="1"/>
        </w:numPr>
      </w:pPr>
      <w:r>
        <w:t>i</w:t>
      </w:r>
      <w:r w:rsidRPr="00923ACA">
        <w:t>f the ice on the water breaks, try to make your way to the bank or shore, breaking ice in front of you as you go</w:t>
      </w:r>
    </w:p>
    <w:p w14:paraId="2E50FBEF" w14:textId="13349D50" w:rsidR="00923ACA" w:rsidRPr="00923ACA" w:rsidRDefault="00923ACA" w:rsidP="00923ACA">
      <w:pPr>
        <w:pStyle w:val="ListParagraph"/>
        <w:numPr>
          <w:ilvl w:val="0"/>
          <w:numId w:val="1"/>
        </w:numPr>
      </w:pPr>
      <w:r>
        <w:t>i</w:t>
      </w:r>
      <w:r w:rsidRPr="00923ACA">
        <w:t>f you find yourself stuck and unable to escape, wait for help. Stay as still as possible to conserve your energy. Bring your arms close to your sides and keep your legs together, while keeping your head out of the water</w:t>
      </w:r>
      <w:r>
        <w:t>.</w:t>
      </w:r>
    </w:p>
    <w:p w14:paraId="206466E6" w14:textId="77777777" w:rsidR="00923ACA" w:rsidRPr="00923ACA" w:rsidRDefault="00923ACA" w:rsidP="00923ACA">
      <w:pPr>
        <w:rPr>
          <w:b/>
          <w:bCs/>
        </w:rPr>
      </w:pPr>
      <w:r w:rsidRPr="00923ACA">
        <w:rPr>
          <w:b/>
          <w:bCs/>
        </w:rPr>
        <w:lastRenderedPageBreak/>
        <w:t>What to do if you see SOMEONE ELSE fall through the ice:</w:t>
      </w:r>
    </w:p>
    <w:p w14:paraId="46CC46D1" w14:textId="0259583F" w:rsidR="00923ACA" w:rsidRPr="00923ACA" w:rsidRDefault="00923ACA" w:rsidP="00923ACA">
      <w:pPr>
        <w:pStyle w:val="ListParagraph"/>
        <w:numPr>
          <w:ilvl w:val="0"/>
          <w:numId w:val="2"/>
        </w:numPr>
      </w:pPr>
      <w:r>
        <w:t>s</w:t>
      </w:r>
      <w:r w:rsidRPr="00923ACA">
        <w:t>hout for help, call 999 or 112 and – if the incident involves inland water – ask for the fire service</w:t>
      </w:r>
    </w:p>
    <w:p w14:paraId="25C5A1C9" w14:textId="2A6ECF8F" w:rsidR="00923ACA" w:rsidRPr="00923ACA" w:rsidRDefault="00923ACA" w:rsidP="00923ACA">
      <w:pPr>
        <w:pStyle w:val="ListParagraph"/>
        <w:numPr>
          <w:ilvl w:val="0"/>
          <w:numId w:val="2"/>
        </w:numPr>
      </w:pPr>
      <w:r>
        <w:t>d</w:t>
      </w:r>
      <w:r w:rsidRPr="00923ACA">
        <w:t>o not go on to ice to attempt a rescue</w:t>
      </w:r>
    </w:p>
    <w:p w14:paraId="29DC580A" w14:textId="552CF52C" w:rsidR="00923ACA" w:rsidRPr="00923ACA" w:rsidRDefault="00923ACA" w:rsidP="00923ACA">
      <w:pPr>
        <w:pStyle w:val="ListParagraph"/>
        <w:numPr>
          <w:ilvl w:val="0"/>
          <w:numId w:val="2"/>
        </w:numPr>
      </w:pPr>
      <w:r>
        <w:t>c</w:t>
      </w:r>
      <w:r w:rsidRPr="00923ACA">
        <w:t>all out to the casualty and encourage them to stay calm</w:t>
      </w:r>
    </w:p>
    <w:p w14:paraId="052A3E12" w14:textId="7CC134D1" w:rsidR="00923ACA" w:rsidRPr="00923ACA" w:rsidRDefault="00923ACA" w:rsidP="00923ACA">
      <w:pPr>
        <w:pStyle w:val="ListParagraph"/>
        <w:numPr>
          <w:ilvl w:val="0"/>
          <w:numId w:val="2"/>
        </w:numPr>
      </w:pPr>
      <w:r>
        <w:t>t</w:t>
      </w:r>
      <w:r w:rsidRPr="00923ACA">
        <w:t>o try to reach the person from the bank, use a rope, pole, tree branch, clothes tied together or anything else that can extend your reach</w:t>
      </w:r>
    </w:p>
    <w:p w14:paraId="409BE220" w14:textId="213A93A0" w:rsidR="00923ACA" w:rsidRPr="00923ACA" w:rsidRDefault="00923ACA" w:rsidP="00923ACA">
      <w:pPr>
        <w:pStyle w:val="ListParagraph"/>
        <w:numPr>
          <w:ilvl w:val="0"/>
          <w:numId w:val="2"/>
        </w:numPr>
      </w:pPr>
      <w:r>
        <w:t>l</w:t>
      </w:r>
      <w:r w:rsidRPr="00923ACA">
        <w:t>ie down flat on the bank, to avoid slipping or being pulled in</w:t>
      </w:r>
    </w:p>
    <w:p w14:paraId="373EB832" w14:textId="127B42DF" w:rsidR="00923ACA" w:rsidRPr="00923ACA" w:rsidRDefault="00923ACA" w:rsidP="00923ACA">
      <w:pPr>
        <w:pStyle w:val="ListParagraph"/>
        <w:numPr>
          <w:ilvl w:val="0"/>
          <w:numId w:val="2"/>
        </w:numPr>
      </w:pPr>
      <w:r>
        <w:t>if</w:t>
      </w:r>
      <w:r w:rsidRPr="00923ACA">
        <w:t xml:space="preserve"> you can’t reach them, try sliding something that floats – like a football or large plastic bottle – to them, to help them float</w:t>
      </w:r>
    </w:p>
    <w:p w14:paraId="7C2D3672" w14:textId="6483B471" w:rsidR="00923ACA" w:rsidRPr="00923ACA" w:rsidRDefault="00923ACA" w:rsidP="00923ACA">
      <w:pPr>
        <w:pStyle w:val="ListParagraph"/>
        <w:numPr>
          <w:ilvl w:val="0"/>
          <w:numId w:val="2"/>
        </w:numPr>
      </w:pPr>
      <w:r>
        <w:t xml:space="preserve">if </w:t>
      </w:r>
      <w:r w:rsidRPr="00923ACA">
        <w:t>the casualty is too far away, DO NOT try to rescue them yourself</w:t>
      </w:r>
    </w:p>
    <w:p w14:paraId="6D8E9CE9" w14:textId="715F5D2F" w:rsidR="00923ACA" w:rsidRPr="00923ACA" w:rsidRDefault="00923ACA" w:rsidP="00923ACA">
      <w:pPr>
        <w:pStyle w:val="ListParagraph"/>
        <w:numPr>
          <w:ilvl w:val="0"/>
          <w:numId w:val="2"/>
        </w:numPr>
      </w:pPr>
      <w:r>
        <w:t>w</w:t>
      </w:r>
      <w:r w:rsidRPr="00923ACA">
        <w:t>ait for the emergency services to arrive. Continue to calm and reassure the person.</w:t>
      </w:r>
    </w:p>
    <w:p w14:paraId="3FECEA06" w14:textId="2B63125D" w:rsidR="00923ACA" w:rsidRDefault="00923ACA">
      <w:r>
        <w:t xml:space="preserve">More </w:t>
      </w:r>
      <w:hyperlink r:id="rId8" w:history="1">
        <w:r w:rsidRPr="00923ACA">
          <w:rPr>
            <w:rStyle w:val="Hyperlink"/>
          </w:rPr>
          <w:t>winter water safety messaging can be found here.</w:t>
        </w:r>
      </w:hyperlink>
      <w:r>
        <w:t xml:space="preserve"> </w:t>
      </w:r>
    </w:p>
    <w:sectPr w:rsidR="00923ACA">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BF20E" w14:textId="77777777" w:rsidR="005E65FA" w:rsidRDefault="005E65FA" w:rsidP="00923ACA">
      <w:pPr>
        <w:spacing w:after="0" w:line="240" w:lineRule="auto"/>
      </w:pPr>
      <w:r>
        <w:separator/>
      </w:r>
    </w:p>
  </w:endnote>
  <w:endnote w:type="continuationSeparator" w:id="0">
    <w:p w14:paraId="230038A6" w14:textId="77777777" w:rsidR="005E65FA" w:rsidRDefault="005E65FA" w:rsidP="00923A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62334" w14:textId="7A276656" w:rsidR="00923ACA" w:rsidRDefault="00923ACA">
    <w:pPr>
      <w:pStyle w:val="Footer"/>
    </w:pPr>
    <w:r>
      <w:rPr>
        <w:noProof/>
      </w:rPr>
      <mc:AlternateContent>
        <mc:Choice Requires="wps">
          <w:drawing>
            <wp:anchor distT="0" distB="0" distL="0" distR="0" simplePos="0" relativeHeight="251658244" behindDoc="0" locked="0" layoutInCell="1" allowOverlap="1" wp14:anchorId="548DD9D7" wp14:editId="648C03A8">
              <wp:simplePos x="635" y="635"/>
              <wp:positionH relativeFrom="page">
                <wp:align>center</wp:align>
              </wp:positionH>
              <wp:positionV relativeFrom="page">
                <wp:align>bottom</wp:align>
              </wp:positionV>
              <wp:extent cx="518795" cy="370205"/>
              <wp:effectExtent l="0" t="0" r="14605" b="0"/>
              <wp:wrapNone/>
              <wp:docPr id="1678545397"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2BA352F5" w14:textId="33B24989" w:rsidR="00923ACA" w:rsidRPr="00923ACA" w:rsidRDefault="00923ACA" w:rsidP="00923ACA">
                          <w:pPr>
                            <w:spacing w:after="0"/>
                            <w:rPr>
                              <w:rFonts w:ascii="Aptos" w:eastAsia="Aptos" w:hAnsi="Aptos" w:cs="Aptos"/>
                              <w:noProof/>
                              <w:color w:val="000000"/>
                              <w:sz w:val="20"/>
                              <w:szCs w:val="20"/>
                            </w:rPr>
                          </w:pPr>
                          <w:r w:rsidRPr="00923ACA">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48DD9D7" id="_x0000_t202" coordsize="21600,21600" o:spt="202" path="m,l,21600r21600,l21600,xe">
              <v:stroke joinstyle="miter"/>
              <v:path gradientshapeok="t" o:connecttype="rect"/>
            </v:shapetype>
            <v:shape id="Text Box 5" o:spid="_x0000_s1028" type="#_x0000_t202" alt="OFFICIAL" style="position:absolute;margin-left:0;margin-top:0;width:40.85pt;height:29.1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" filled="f" stroked="f">
              <v:textbox style="mso-fit-shape-to-text:t" inset="0,0,0,15pt">
                <w:txbxContent>
                  <w:p w14:paraId="2BA352F5" w14:textId="33B24989" w:rsidR="00923ACA" w:rsidRPr="00923ACA" w:rsidRDefault="00923ACA" w:rsidP="00923ACA">
                    <w:pPr>
                      <w:spacing w:after="0"/>
                      <w:rPr>
                        <w:rFonts w:ascii="Aptos" w:eastAsia="Aptos" w:hAnsi="Aptos" w:cs="Aptos"/>
                        <w:noProof/>
                        <w:color w:val="000000"/>
                        <w:sz w:val="20"/>
                        <w:szCs w:val="20"/>
                      </w:rPr>
                    </w:pPr>
                    <w:r w:rsidRPr="00923ACA">
                      <w:rPr>
                        <w:rFonts w:ascii="Aptos" w:eastAsia="Aptos" w:hAnsi="Aptos" w:cs="Aptos"/>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77BDF" w14:textId="2F268AB6" w:rsidR="00923ACA" w:rsidRDefault="00923ACA">
    <w:pPr>
      <w:pStyle w:val="Footer"/>
    </w:pPr>
    <w:r>
      <w:rPr>
        <w:noProof/>
      </w:rPr>
      <mc:AlternateContent>
        <mc:Choice Requires="wps">
          <w:drawing>
            <wp:anchor distT="0" distB="0" distL="0" distR="0" simplePos="0" relativeHeight="251658245" behindDoc="0" locked="0" layoutInCell="1" allowOverlap="1" wp14:anchorId="74A4421A" wp14:editId="16096D1F">
              <wp:simplePos x="914400" y="10058400"/>
              <wp:positionH relativeFrom="page">
                <wp:align>center</wp:align>
              </wp:positionH>
              <wp:positionV relativeFrom="page">
                <wp:align>bottom</wp:align>
              </wp:positionV>
              <wp:extent cx="518795" cy="370205"/>
              <wp:effectExtent l="0" t="0" r="14605" b="0"/>
              <wp:wrapNone/>
              <wp:docPr id="2058257702"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50718DCA" w14:textId="2F596975" w:rsidR="00923ACA" w:rsidRPr="00923ACA" w:rsidRDefault="00923ACA" w:rsidP="00923ACA">
                          <w:pPr>
                            <w:spacing w:after="0"/>
                            <w:rPr>
                              <w:rFonts w:ascii="Aptos" w:eastAsia="Aptos" w:hAnsi="Aptos" w:cs="Aptos"/>
                              <w:noProof/>
                              <w:color w:val="000000"/>
                              <w:sz w:val="20"/>
                              <w:szCs w:val="20"/>
                            </w:rPr>
                          </w:pPr>
                          <w:r w:rsidRPr="00923ACA">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4A4421A" id="_x0000_t202" coordsize="21600,21600" o:spt="202" path="m,l,21600r21600,l21600,xe">
              <v:stroke joinstyle="miter"/>
              <v:path gradientshapeok="t" o:connecttype="rect"/>
            </v:shapetype>
            <v:shape id="Text Box 6" o:spid="_x0000_s1029" type="#_x0000_t202" alt="OFFICIAL" style="position:absolute;margin-left:0;margin-top:0;width:40.85pt;height:29.1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" filled="f" stroked="f">
              <v:textbox style="mso-fit-shape-to-text:t" inset="0,0,0,15pt">
                <w:txbxContent>
                  <w:p w14:paraId="50718DCA" w14:textId="2F596975" w:rsidR="00923ACA" w:rsidRPr="00923ACA" w:rsidRDefault="00923ACA" w:rsidP="00923ACA">
                    <w:pPr>
                      <w:spacing w:after="0"/>
                      <w:rPr>
                        <w:rFonts w:ascii="Aptos" w:eastAsia="Aptos" w:hAnsi="Aptos" w:cs="Aptos"/>
                        <w:noProof/>
                        <w:color w:val="000000"/>
                        <w:sz w:val="20"/>
                        <w:szCs w:val="20"/>
                      </w:rPr>
                    </w:pPr>
                    <w:r w:rsidRPr="00923ACA">
                      <w:rPr>
                        <w:rFonts w:ascii="Aptos" w:eastAsia="Aptos" w:hAnsi="Aptos" w:cs="Aptos"/>
                        <w:noProof/>
                        <w:color w:val="000000"/>
                        <w:sz w:val="20"/>
                        <w:szCs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B01A0" w14:textId="55ED1F15" w:rsidR="00923ACA" w:rsidRDefault="00923ACA">
    <w:pPr>
      <w:pStyle w:val="Footer"/>
    </w:pPr>
    <w:r>
      <w:rPr>
        <w:noProof/>
      </w:rPr>
      <mc:AlternateContent>
        <mc:Choice Requires="wps">
          <w:drawing>
            <wp:anchor distT="0" distB="0" distL="0" distR="0" simplePos="0" relativeHeight="251658243" behindDoc="0" locked="0" layoutInCell="1" allowOverlap="1" wp14:anchorId="04CE42FF" wp14:editId="64801358">
              <wp:simplePos x="635" y="635"/>
              <wp:positionH relativeFrom="page">
                <wp:align>center</wp:align>
              </wp:positionH>
              <wp:positionV relativeFrom="page">
                <wp:align>bottom</wp:align>
              </wp:positionV>
              <wp:extent cx="518795" cy="370205"/>
              <wp:effectExtent l="0" t="0" r="14605" b="0"/>
              <wp:wrapNone/>
              <wp:docPr id="70341158"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1220795E" w14:textId="02DCBE41" w:rsidR="00923ACA" w:rsidRPr="00923ACA" w:rsidRDefault="00923ACA" w:rsidP="00923ACA">
                          <w:pPr>
                            <w:spacing w:after="0"/>
                            <w:rPr>
                              <w:rFonts w:ascii="Aptos" w:eastAsia="Aptos" w:hAnsi="Aptos" w:cs="Aptos"/>
                              <w:noProof/>
                              <w:color w:val="000000"/>
                              <w:sz w:val="20"/>
                              <w:szCs w:val="20"/>
                            </w:rPr>
                          </w:pPr>
                          <w:r w:rsidRPr="00923ACA">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CE42FF" id="_x0000_t202" coordsize="21600,21600" o:spt="202" path="m,l,21600r21600,l21600,xe">
              <v:stroke joinstyle="miter"/>
              <v:path gradientshapeok="t" o:connecttype="rect"/>
            </v:shapetype>
            <v:shape id="Text Box 4" o:spid="_x0000_s1031" type="#_x0000_t202" alt="OFFICIAL" style="position:absolute;margin-left:0;margin-top:0;width:40.85pt;height:29.1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" filled="f" stroked="f">
              <v:textbox style="mso-fit-shape-to-text:t" inset="0,0,0,15pt">
                <w:txbxContent>
                  <w:p w14:paraId="1220795E" w14:textId="02DCBE41" w:rsidR="00923ACA" w:rsidRPr="00923ACA" w:rsidRDefault="00923ACA" w:rsidP="00923ACA">
                    <w:pPr>
                      <w:spacing w:after="0"/>
                      <w:rPr>
                        <w:rFonts w:ascii="Aptos" w:eastAsia="Aptos" w:hAnsi="Aptos" w:cs="Aptos"/>
                        <w:noProof/>
                        <w:color w:val="000000"/>
                        <w:sz w:val="20"/>
                        <w:szCs w:val="20"/>
                      </w:rPr>
                    </w:pPr>
                    <w:r w:rsidRPr="00923ACA">
                      <w:rPr>
                        <w:rFonts w:ascii="Aptos" w:eastAsia="Aptos" w:hAnsi="Aptos" w:cs="Aptos"/>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F097B" w14:textId="77777777" w:rsidR="005E65FA" w:rsidRDefault="005E65FA" w:rsidP="00923ACA">
      <w:pPr>
        <w:spacing w:after="0" w:line="240" w:lineRule="auto"/>
      </w:pPr>
      <w:r>
        <w:separator/>
      </w:r>
    </w:p>
  </w:footnote>
  <w:footnote w:type="continuationSeparator" w:id="0">
    <w:p w14:paraId="052F1749" w14:textId="77777777" w:rsidR="005E65FA" w:rsidRDefault="005E65FA" w:rsidP="00923A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5AF3C" w14:textId="679DB2EA" w:rsidR="00923ACA" w:rsidRDefault="00923ACA">
    <w:pPr>
      <w:pStyle w:val="Header"/>
    </w:pPr>
    <w:r>
      <w:rPr>
        <w:noProof/>
      </w:rPr>
      <mc:AlternateContent>
        <mc:Choice Requires="wps">
          <w:drawing>
            <wp:anchor distT="0" distB="0" distL="0" distR="0" simplePos="0" relativeHeight="251658241" behindDoc="0" locked="0" layoutInCell="1" allowOverlap="1" wp14:anchorId="27E5BC69" wp14:editId="0323364B">
              <wp:simplePos x="635" y="635"/>
              <wp:positionH relativeFrom="page">
                <wp:align>center</wp:align>
              </wp:positionH>
              <wp:positionV relativeFrom="page">
                <wp:align>top</wp:align>
              </wp:positionV>
              <wp:extent cx="518795" cy="370205"/>
              <wp:effectExtent l="0" t="0" r="14605" b="10795"/>
              <wp:wrapNone/>
              <wp:docPr id="86598735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223316E7" w14:textId="1D0255B1" w:rsidR="00923ACA" w:rsidRPr="00923ACA" w:rsidRDefault="00923ACA" w:rsidP="00923ACA">
                          <w:pPr>
                            <w:spacing w:after="0"/>
                            <w:rPr>
                              <w:rFonts w:ascii="Aptos" w:eastAsia="Aptos" w:hAnsi="Aptos" w:cs="Aptos"/>
                              <w:noProof/>
                              <w:color w:val="000000"/>
                              <w:sz w:val="20"/>
                              <w:szCs w:val="20"/>
                            </w:rPr>
                          </w:pPr>
                          <w:r w:rsidRPr="00923ACA">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7E5BC69" id="_x0000_t202" coordsize="21600,21600" o:spt="202" path="m,l,21600r21600,l21600,xe">
              <v:stroke joinstyle="miter"/>
              <v:path gradientshapeok="t" o:connecttype="rect"/>
            </v:shapetype>
            <v:shape id="Text Box 2" o:spid="_x0000_s1026" type="#_x0000_t202" alt="OFFICIAL" style="position:absolute;margin-left:0;margin-top:0;width:40.85pt;height:29.1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" filled="f" stroked="f">
              <v:textbox style="mso-fit-shape-to-text:t" inset="0,15pt,0,0">
                <w:txbxContent>
                  <w:p w14:paraId="223316E7" w14:textId="1D0255B1" w:rsidR="00923ACA" w:rsidRPr="00923ACA" w:rsidRDefault="00923ACA" w:rsidP="00923ACA">
                    <w:pPr>
                      <w:spacing w:after="0"/>
                      <w:rPr>
                        <w:rFonts w:ascii="Aptos" w:eastAsia="Aptos" w:hAnsi="Aptos" w:cs="Aptos"/>
                        <w:noProof/>
                        <w:color w:val="000000"/>
                        <w:sz w:val="20"/>
                        <w:szCs w:val="20"/>
                      </w:rPr>
                    </w:pPr>
                    <w:r w:rsidRPr="00923ACA">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C8E05" w14:textId="3D326115" w:rsidR="00923ACA" w:rsidRDefault="00923ACA">
    <w:pPr>
      <w:pStyle w:val="Header"/>
    </w:pPr>
    <w:r>
      <w:rPr>
        <w:noProof/>
      </w:rPr>
      <mc:AlternateContent>
        <mc:Choice Requires="wps">
          <w:drawing>
            <wp:anchor distT="0" distB="0" distL="0" distR="0" simplePos="0" relativeHeight="251658242" behindDoc="0" locked="0" layoutInCell="1" allowOverlap="1" wp14:anchorId="50C3495B" wp14:editId="1B013A31">
              <wp:simplePos x="914400" y="449580"/>
              <wp:positionH relativeFrom="page">
                <wp:align>center</wp:align>
              </wp:positionH>
              <wp:positionV relativeFrom="page">
                <wp:align>top</wp:align>
              </wp:positionV>
              <wp:extent cx="518795" cy="370205"/>
              <wp:effectExtent l="0" t="0" r="14605" b="10795"/>
              <wp:wrapNone/>
              <wp:docPr id="26143409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1F690CE6" w14:textId="1C208815" w:rsidR="00923ACA" w:rsidRPr="00923ACA" w:rsidRDefault="00923ACA" w:rsidP="00923ACA">
                          <w:pPr>
                            <w:spacing w:after="0"/>
                            <w:rPr>
                              <w:rFonts w:ascii="Aptos" w:eastAsia="Aptos" w:hAnsi="Aptos" w:cs="Aptos"/>
                              <w:noProof/>
                              <w:color w:val="000000"/>
                              <w:sz w:val="20"/>
                              <w:szCs w:val="20"/>
                            </w:rPr>
                          </w:pPr>
                          <w:r w:rsidRPr="00923ACA">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0C3495B" id="_x0000_t202" coordsize="21600,21600" o:spt="202" path="m,l,21600r21600,l21600,xe">
              <v:stroke joinstyle="miter"/>
              <v:path gradientshapeok="t" o:connecttype="rect"/>
            </v:shapetype>
            <v:shape id="Text Box 3" o:spid="_x0000_s1027" type="#_x0000_t202" alt="OFFICIAL" style="position:absolute;margin-left:0;margin-top:0;width:40.85pt;height:29.1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" filled="f" stroked="f">
              <v:textbox style="mso-fit-shape-to-text:t" inset="0,15pt,0,0">
                <w:txbxContent>
                  <w:p w14:paraId="1F690CE6" w14:textId="1C208815" w:rsidR="00923ACA" w:rsidRPr="00923ACA" w:rsidRDefault="00923ACA" w:rsidP="00923ACA">
                    <w:pPr>
                      <w:spacing w:after="0"/>
                      <w:rPr>
                        <w:rFonts w:ascii="Aptos" w:eastAsia="Aptos" w:hAnsi="Aptos" w:cs="Aptos"/>
                        <w:noProof/>
                        <w:color w:val="000000"/>
                        <w:sz w:val="20"/>
                        <w:szCs w:val="20"/>
                      </w:rPr>
                    </w:pPr>
                    <w:r w:rsidRPr="00923ACA">
                      <w:rPr>
                        <w:rFonts w:ascii="Aptos" w:eastAsia="Aptos" w:hAnsi="Aptos" w:cs="Aptos"/>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CD9E2" w14:textId="43C3C0E2" w:rsidR="00923ACA" w:rsidRDefault="00923ACA">
    <w:pPr>
      <w:pStyle w:val="Header"/>
    </w:pPr>
    <w:r>
      <w:rPr>
        <w:noProof/>
      </w:rPr>
      <mc:AlternateContent>
        <mc:Choice Requires="wps">
          <w:drawing>
            <wp:anchor distT="0" distB="0" distL="0" distR="0" simplePos="0" relativeHeight="251658240" behindDoc="0" locked="0" layoutInCell="1" allowOverlap="1" wp14:anchorId="47CB7BD6" wp14:editId="5AFB8240">
              <wp:simplePos x="635" y="635"/>
              <wp:positionH relativeFrom="page">
                <wp:align>center</wp:align>
              </wp:positionH>
              <wp:positionV relativeFrom="page">
                <wp:align>top</wp:align>
              </wp:positionV>
              <wp:extent cx="518795" cy="370205"/>
              <wp:effectExtent l="0" t="0" r="14605" b="10795"/>
              <wp:wrapNone/>
              <wp:docPr id="127681303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05FE25DB" w14:textId="01FEF0A5" w:rsidR="00923ACA" w:rsidRPr="00923ACA" w:rsidRDefault="00923ACA" w:rsidP="00923ACA">
                          <w:pPr>
                            <w:spacing w:after="0"/>
                            <w:rPr>
                              <w:rFonts w:ascii="Aptos" w:eastAsia="Aptos" w:hAnsi="Aptos" w:cs="Aptos"/>
                              <w:noProof/>
                              <w:color w:val="000000"/>
                              <w:sz w:val="20"/>
                              <w:szCs w:val="20"/>
                            </w:rPr>
                          </w:pPr>
                          <w:r w:rsidRPr="00923ACA">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7CB7BD6" id="_x0000_t202" coordsize="21600,21600" o:spt="202" path="m,l,21600r21600,l21600,xe">
              <v:stroke joinstyle="miter"/>
              <v:path gradientshapeok="t" o:connecttype="rect"/>
            </v:shapetype>
            <v:shape id="Text Box 1" o:spid="_x0000_s1030" type="#_x0000_t202" alt="OFFICIAL" style="position:absolute;margin-left:0;margin-top:0;width:40.85pt;height:29.1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" filled="f" stroked="f">
              <v:textbox style="mso-fit-shape-to-text:t" inset="0,15pt,0,0">
                <w:txbxContent>
                  <w:p w14:paraId="05FE25DB" w14:textId="01FEF0A5" w:rsidR="00923ACA" w:rsidRPr="00923ACA" w:rsidRDefault="00923ACA" w:rsidP="00923ACA">
                    <w:pPr>
                      <w:spacing w:after="0"/>
                      <w:rPr>
                        <w:rFonts w:ascii="Aptos" w:eastAsia="Aptos" w:hAnsi="Aptos" w:cs="Aptos"/>
                        <w:noProof/>
                        <w:color w:val="000000"/>
                        <w:sz w:val="20"/>
                        <w:szCs w:val="20"/>
                      </w:rPr>
                    </w:pPr>
                    <w:r w:rsidRPr="00923ACA">
                      <w:rPr>
                        <w:rFonts w:ascii="Aptos" w:eastAsia="Aptos" w:hAnsi="Aptos" w:cs="Aptos"/>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614A4"/>
    <w:multiLevelType w:val="hybridMultilevel"/>
    <w:tmpl w:val="C34CE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4B56224"/>
    <w:multiLevelType w:val="hybridMultilevel"/>
    <w:tmpl w:val="27FC6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24786084">
    <w:abstractNumId w:val="1"/>
  </w:num>
  <w:num w:numId="2" w16cid:durableId="12064058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ACA"/>
    <w:rsid w:val="00051836"/>
    <w:rsid w:val="0009325C"/>
    <w:rsid w:val="000E4171"/>
    <w:rsid w:val="000E5403"/>
    <w:rsid w:val="001313F2"/>
    <w:rsid w:val="00141AD8"/>
    <w:rsid w:val="001665E4"/>
    <w:rsid w:val="001D6897"/>
    <w:rsid w:val="0021325C"/>
    <w:rsid w:val="002D6866"/>
    <w:rsid w:val="00310E20"/>
    <w:rsid w:val="00336766"/>
    <w:rsid w:val="003608D9"/>
    <w:rsid w:val="00373E0E"/>
    <w:rsid w:val="003B0D07"/>
    <w:rsid w:val="00475E7D"/>
    <w:rsid w:val="004872E8"/>
    <w:rsid w:val="004A3ACF"/>
    <w:rsid w:val="004D25C9"/>
    <w:rsid w:val="005E65FA"/>
    <w:rsid w:val="006B7399"/>
    <w:rsid w:val="007078B3"/>
    <w:rsid w:val="007177EB"/>
    <w:rsid w:val="007B1D5D"/>
    <w:rsid w:val="007D6778"/>
    <w:rsid w:val="00810026"/>
    <w:rsid w:val="00827CCD"/>
    <w:rsid w:val="00850317"/>
    <w:rsid w:val="00855BC0"/>
    <w:rsid w:val="008D5491"/>
    <w:rsid w:val="00923ACA"/>
    <w:rsid w:val="00997CB5"/>
    <w:rsid w:val="009D6A1C"/>
    <w:rsid w:val="00AA58C3"/>
    <w:rsid w:val="00AF722E"/>
    <w:rsid w:val="00BA25A6"/>
    <w:rsid w:val="00C01184"/>
    <w:rsid w:val="00D507EE"/>
    <w:rsid w:val="00D55F58"/>
    <w:rsid w:val="00E30F02"/>
    <w:rsid w:val="00E62D6A"/>
    <w:rsid w:val="00E87579"/>
    <w:rsid w:val="00F824F7"/>
    <w:rsid w:val="00FE1813"/>
    <w:rsid w:val="00FF291A"/>
    <w:rsid w:val="00FF389C"/>
    <w:rsid w:val="01D1E8DB"/>
    <w:rsid w:val="056CBE9E"/>
    <w:rsid w:val="05DFE832"/>
    <w:rsid w:val="05FC818D"/>
    <w:rsid w:val="0E99C337"/>
    <w:rsid w:val="106746E3"/>
    <w:rsid w:val="128F736A"/>
    <w:rsid w:val="1B1EA812"/>
    <w:rsid w:val="1C6B4CB5"/>
    <w:rsid w:val="1C79846B"/>
    <w:rsid w:val="21233F84"/>
    <w:rsid w:val="386495F3"/>
    <w:rsid w:val="3A960D46"/>
    <w:rsid w:val="3FB18D96"/>
    <w:rsid w:val="442941D5"/>
    <w:rsid w:val="49E366C0"/>
    <w:rsid w:val="4B0C192E"/>
    <w:rsid w:val="4C9E1AFC"/>
    <w:rsid w:val="55EE03FF"/>
    <w:rsid w:val="5CF7D391"/>
    <w:rsid w:val="5DB0DE7C"/>
    <w:rsid w:val="60B5150C"/>
    <w:rsid w:val="62135192"/>
    <w:rsid w:val="6663577C"/>
    <w:rsid w:val="6691E809"/>
    <w:rsid w:val="681FB090"/>
    <w:rsid w:val="697E141C"/>
    <w:rsid w:val="6AFF32F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6D7EB"/>
  <w15:chartTrackingRefBased/>
  <w15:docId w15:val="{9F48DC8A-75BD-4249-AFFB-CF3545401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3A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3A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3A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3A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3A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3A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3A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3A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3A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3A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3A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3A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3A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3A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3A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3A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3A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3ACA"/>
    <w:rPr>
      <w:rFonts w:eastAsiaTheme="majorEastAsia" w:cstheme="majorBidi"/>
      <w:color w:val="272727" w:themeColor="text1" w:themeTint="D8"/>
    </w:rPr>
  </w:style>
  <w:style w:type="paragraph" w:styleId="Title">
    <w:name w:val="Title"/>
    <w:basedOn w:val="Normal"/>
    <w:next w:val="Normal"/>
    <w:link w:val="TitleChar"/>
    <w:uiPriority w:val="10"/>
    <w:qFormat/>
    <w:rsid w:val="00923A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3A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3A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3A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3ACA"/>
    <w:pPr>
      <w:spacing w:before="160"/>
      <w:jc w:val="center"/>
    </w:pPr>
    <w:rPr>
      <w:i/>
      <w:iCs/>
      <w:color w:val="404040" w:themeColor="text1" w:themeTint="BF"/>
    </w:rPr>
  </w:style>
  <w:style w:type="character" w:customStyle="1" w:styleId="QuoteChar">
    <w:name w:val="Quote Char"/>
    <w:basedOn w:val="DefaultParagraphFont"/>
    <w:link w:val="Quote"/>
    <w:uiPriority w:val="29"/>
    <w:rsid w:val="00923ACA"/>
    <w:rPr>
      <w:i/>
      <w:iCs/>
      <w:color w:val="404040" w:themeColor="text1" w:themeTint="BF"/>
    </w:rPr>
  </w:style>
  <w:style w:type="paragraph" w:styleId="ListParagraph">
    <w:name w:val="List Paragraph"/>
    <w:basedOn w:val="Normal"/>
    <w:uiPriority w:val="34"/>
    <w:qFormat/>
    <w:rsid w:val="00923ACA"/>
    <w:pPr>
      <w:ind w:left="720"/>
      <w:contextualSpacing/>
    </w:pPr>
  </w:style>
  <w:style w:type="character" w:styleId="IntenseEmphasis">
    <w:name w:val="Intense Emphasis"/>
    <w:basedOn w:val="DefaultParagraphFont"/>
    <w:uiPriority w:val="21"/>
    <w:qFormat/>
    <w:rsid w:val="00923ACA"/>
    <w:rPr>
      <w:i/>
      <w:iCs/>
      <w:color w:val="0F4761" w:themeColor="accent1" w:themeShade="BF"/>
    </w:rPr>
  </w:style>
  <w:style w:type="paragraph" w:styleId="IntenseQuote">
    <w:name w:val="Intense Quote"/>
    <w:basedOn w:val="Normal"/>
    <w:next w:val="Normal"/>
    <w:link w:val="IntenseQuoteChar"/>
    <w:uiPriority w:val="30"/>
    <w:qFormat/>
    <w:rsid w:val="00923A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3ACA"/>
    <w:rPr>
      <w:i/>
      <w:iCs/>
      <w:color w:val="0F4761" w:themeColor="accent1" w:themeShade="BF"/>
    </w:rPr>
  </w:style>
  <w:style w:type="character" w:styleId="IntenseReference">
    <w:name w:val="Intense Reference"/>
    <w:basedOn w:val="DefaultParagraphFont"/>
    <w:uiPriority w:val="32"/>
    <w:qFormat/>
    <w:rsid w:val="00923ACA"/>
    <w:rPr>
      <w:b/>
      <w:bCs/>
      <w:smallCaps/>
      <w:color w:val="0F4761" w:themeColor="accent1" w:themeShade="BF"/>
      <w:spacing w:val="5"/>
    </w:rPr>
  </w:style>
  <w:style w:type="character" w:styleId="Hyperlink">
    <w:name w:val="Hyperlink"/>
    <w:basedOn w:val="DefaultParagraphFont"/>
    <w:uiPriority w:val="99"/>
    <w:unhideWhenUsed/>
    <w:rsid w:val="00923ACA"/>
    <w:rPr>
      <w:color w:val="467886" w:themeColor="hyperlink"/>
      <w:u w:val="single"/>
    </w:rPr>
  </w:style>
  <w:style w:type="character" w:styleId="UnresolvedMention">
    <w:name w:val="Unresolved Mention"/>
    <w:basedOn w:val="DefaultParagraphFont"/>
    <w:uiPriority w:val="99"/>
    <w:semiHidden/>
    <w:unhideWhenUsed/>
    <w:rsid w:val="00923ACA"/>
    <w:rPr>
      <w:color w:val="605E5C"/>
      <w:shd w:val="clear" w:color="auto" w:fill="E1DFDD"/>
    </w:rPr>
  </w:style>
  <w:style w:type="paragraph" w:styleId="Header">
    <w:name w:val="header"/>
    <w:basedOn w:val="Normal"/>
    <w:link w:val="HeaderChar"/>
    <w:uiPriority w:val="99"/>
    <w:unhideWhenUsed/>
    <w:rsid w:val="00923A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3ACA"/>
  </w:style>
  <w:style w:type="paragraph" w:styleId="Footer">
    <w:name w:val="footer"/>
    <w:basedOn w:val="Normal"/>
    <w:link w:val="FooterChar"/>
    <w:uiPriority w:val="99"/>
    <w:unhideWhenUsed/>
    <w:rsid w:val="00923A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3A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mfs.net/safety/winter-water-safety/"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419</Words>
  <Characters>2392</Characters>
  <Application>Microsoft Office Word</Application>
  <DocSecurity>0</DocSecurity>
  <Lines>19</Lines>
  <Paragraphs>5</Paragraphs>
  <ScaleCrop>false</ScaleCrop>
  <Company/>
  <LinksUpToDate>false</LinksUpToDate>
  <CharactersWithSpaces>2806</CharactersWithSpaces>
  <SharedDoc>false</SharedDoc>
  <HLinks>
    <vt:vector size="6" baseType="variant">
      <vt:variant>
        <vt:i4>5374029</vt:i4>
      </vt:variant>
      <vt:variant>
        <vt:i4>0</vt:i4>
      </vt:variant>
      <vt:variant>
        <vt:i4>0</vt:i4>
      </vt:variant>
      <vt:variant>
        <vt:i4>5</vt:i4>
      </vt:variant>
      <vt:variant>
        <vt:lpwstr>https://www.wmfs.net/safety/winter-water-safety/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Hayden Atkins</dc:creator>
  <cp:keywords/>
  <dc:description/>
  <cp:lastModifiedBy>Jayne Whitehouse</cp:lastModifiedBy>
  <cp:revision>2</cp:revision>
  <dcterms:created xsi:type="dcterms:W3CDTF">2026-01-06T11:06:00Z</dcterms:created>
  <dcterms:modified xsi:type="dcterms:W3CDTF">2026-01-06T11:06:00Z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4c1a9eef,339deb1b,f952aec</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y fmtid="{D5CDD505-2E9C-101B-9397-08002B2CF9AE}" pid="5" name="ClassificationContentMarkingFooterShapeIds">
    <vt:lpwstr>4315226,640c91f5,7aae8526</vt:lpwstr>
  </property>
  <property fmtid="{D5CDD505-2E9C-101B-9397-08002B2CF9AE}" pid="6" name="ClassificationContentMarkingFooterFontProps">
    <vt:lpwstr>#000000,10,Aptos</vt:lpwstr>
  </property>
  <property fmtid="{D5CDD505-2E9C-101B-9397-08002B2CF9AE}" pid="7" name="ClassificationContentMarkingFooterText">
    <vt:lpwstr>OFFICIAL</vt:lpwstr>
  </property>
  <property fmtid="{D5CDD505-2E9C-101B-9397-08002B2CF9AE}" pid="8" name="MSIP_Label_4d22f659-8248-4419-995f-fff2cde2ff83_Enabled">
    <vt:lpwstr>true</vt:lpwstr>
  </property>
  <property fmtid="{D5CDD505-2E9C-101B-9397-08002B2CF9AE}" pid="9" name="MSIP_Label_4d22f659-8248-4419-995f-fff2cde2ff83_SetDate">
    <vt:lpwstr>2026-01-05T09:38:18Z</vt:lpwstr>
  </property>
  <property fmtid="{D5CDD505-2E9C-101B-9397-08002B2CF9AE}" pid="10" name="MSIP_Label_4d22f659-8248-4419-995f-fff2cde2ff83_Method">
    <vt:lpwstr>Standard</vt:lpwstr>
  </property>
  <property fmtid="{D5CDD505-2E9C-101B-9397-08002B2CF9AE}" pid="11" name="MSIP_Label_4d22f659-8248-4419-995f-fff2cde2ff83_Name">
    <vt:lpwstr>OFFICIAL</vt:lpwstr>
  </property>
  <property fmtid="{D5CDD505-2E9C-101B-9397-08002B2CF9AE}" pid="12" name="MSIP_Label_4d22f659-8248-4419-995f-fff2cde2ff83_SiteId">
    <vt:lpwstr>c8b125d0-ba85-4441-8b06-df523851b190</vt:lpwstr>
  </property>
  <property fmtid="{D5CDD505-2E9C-101B-9397-08002B2CF9AE}" pid="13" name="MSIP_Label_4d22f659-8248-4419-995f-fff2cde2ff83_ActionId">
    <vt:lpwstr>64e04e61-94ef-4b5c-8b6d-d9993c54b326</vt:lpwstr>
  </property>
  <property fmtid="{D5CDD505-2E9C-101B-9397-08002B2CF9AE}" pid="14" name="MSIP_Label_4d22f659-8248-4419-995f-fff2cde2ff83_ContentBits">
    <vt:lpwstr>3</vt:lpwstr>
  </property>
  <property fmtid="{D5CDD505-2E9C-101B-9397-08002B2CF9AE}" pid="15" name="MSIP_Label_4d22f659-8248-4419-995f-fff2cde2ff83_Tag">
    <vt:lpwstr>10, 3, 0, 1</vt:lpwstr>
  </property>
</Properties>
</file>